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Projet COPSA - Parole aux acteurs : Capsule 3 - entretien avec Mor Fassa NDIAYE, Directeur de cabinet du Maire de Malicounda</w:t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20 octobre 2021</w:t>
      </w:r>
    </w:p>
    <w:p w:rsidR="00000000" w:rsidDel="00000000" w:rsidP="00000000" w:rsidRDefault="00000000" w:rsidRPr="00000000" w14:paraId="00000003">
      <w:pPr>
        <w:shd w:fill="ffffff" w:val="clear"/>
        <w:spacing w:after="240" w:line="240" w:lineRule="auto"/>
        <w:rPr>
          <w:rFonts w:ascii="Arial" w:cs="Arial" w:eastAsia="Arial" w:hAnsi="Arial"/>
          <w:color w:val="a08e15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color w:val="a08e15"/>
          <w:sz w:val="25"/>
          <w:szCs w:val="25"/>
          <w:rtl w:val="0"/>
        </w:rPr>
        <w:t xml:space="preserve">La commune de Malicounda est située dans l’arrondissement de Sindia, du département de M’bour et de la région de Thiès.</w:t>
      </w:r>
    </w:p>
    <w:p w:rsidR="00000000" w:rsidDel="00000000" w:rsidP="00000000" w:rsidRDefault="00000000" w:rsidRPr="00000000" w14:paraId="00000004">
      <w:pPr>
        <w:shd w:fill="ffffff" w:val="clear"/>
        <w:spacing w:after="24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« La pandémie de la Covid-19 a beaucoup impacté sur la vie des populations. Si je considère les garages par exemple avec les restrictions sur les déplacements , ils ont beaucoup perdus par rapport à leurs revenus… Les commerçants également se sont retrouvés avec de grandes pertes à cause du non écoulement de leurs marchandises. Tout cela a eu des répercutions sur le fonctionnement de la mairie, parce que ce sont ces contribuables qui payaient la taxe municipale, et cette baisse des revenus a eu un gros impact sur les recettes de la mairie, notamment sur le budget des investissement. » 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24"/>
          <w:szCs w:val="24"/>
          <w:rtl w:val="0"/>
        </w:rPr>
        <w:t xml:space="preserve">Mor F. NDIAYE - DC Malicounda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Lien Site Web :  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https://www.ipar.sn/Projet-COPSA-Parole-aux-acteurs-Capsule-3-entretien-avec-Mor-Fassa-NDIAYE.html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Lien YouTube :  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https://www.youtube.com/watch?v=i_5kKCgqmrE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par.sn/Projet-COPSA-Parole-aux-acteurs-Capsule-3-entretien-avec-Mor-Fassa-NDIAYE.html" TargetMode="External"/><Relationship Id="rId7" Type="http://schemas.openxmlformats.org/officeDocument/2006/relationships/hyperlink" Target="https://www.youtube.com/watch?v=i_5kKCgqm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